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666666"/>
          <w:sz w:val="28"/>
          <w:szCs w:val="28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8"/>
          <w:szCs w:val="28"/>
          <w:rtl w:val="0"/>
        </w:rPr>
        <w:t xml:space="preserve">5- DESCUBRIENDO LA PERSONALIDAD DE MI MARCA</w:t>
      </w:r>
      <w:r w:rsidDel="00000000" w:rsidR="00000000" w:rsidRPr="00000000">
        <w:rPr>
          <w:rFonts w:ascii="Roboto Black" w:cs="Roboto Black" w:eastAsia="Roboto Black" w:hAnsi="Roboto Black"/>
          <w:color w:val="666666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Si tu marca fuera una persona, ¿qué tipo de personalidad y comportamientos tendría? ¿qué adjetivos la representarían mejor?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ind w:left="144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ind w:left="144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¿Qué tipo de palabras y frases usaría tu marca en una conversación si fuera una persona?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="240" w:lineRule="auto"/>
        <w:ind w:left="144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="240" w:lineRule="auto"/>
        <w:ind w:left="144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Si tu marca fuera una persona, ¿cuál sería la relación de ella con tu consumidor (un profesor, un amigo, un padre, etc.)?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="240" w:lineRule="auto"/>
        <w:ind w:left="72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left="72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¿Cómo quieres que tus clientes perciban la empresa?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40" w:lineRule="auto"/>
        <w:ind w:left="72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="240" w:lineRule="auto"/>
        <w:ind w:left="72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Utilizando adjetivos ¿qué personalidad NO tendría tu marca y cómo NO se podría comportar?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="240" w:lineRule="auto"/>
        <w:ind w:left="72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="240" w:lineRule="auto"/>
        <w:ind w:left="720" w:firstLine="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¿Existe alguna marca que tiene una personalidad parecida a la tuya? ¿Por qué son parecidos?</w:t>
      </w:r>
    </w:p>
    <w:p w:rsidR="00000000" w:rsidDel="00000000" w:rsidP="00000000" w:rsidRDefault="00000000" w:rsidRPr="00000000" w14:paraId="00000014">
      <w:pPr>
        <w:ind w:left="720" w:firstLine="0"/>
        <w:jc w:val="left"/>
        <w:rPr>
          <w:rFonts w:ascii="Roboto Black" w:cs="Roboto Black" w:eastAsia="Roboto Black" w:hAnsi="Roboto Black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Tomado de: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https://www.rdstation.com/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rdstation.com/es/blog/tono-de-voz-marc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